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6D" w:rsidRPr="0030628F" w:rsidRDefault="0082566D" w:rsidP="003160F1">
      <w:pPr>
        <w:shd w:val="clear" w:color="auto" w:fill="FFFFFF"/>
        <w:spacing w:before="188" w:after="63" w:line="240" w:lineRule="auto"/>
        <w:jc w:val="center"/>
        <w:outlineLvl w:val="0"/>
        <w:rPr>
          <w:rFonts w:ascii="Times New Roman" w:hAnsi="Times New Roman" w:cs="Times New Roman"/>
          <w:kern w:val="36"/>
          <w:sz w:val="32"/>
          <w:szCs w:val="32"/>
        </w:rPr>
      </w:pPr>
      <w:r w:rsidRPr="0030628F">
        <w:rPr>
          <w:rFonts w:ascii="Times New Roman" w:hAnsi="Times New Roman" w:cs="Times New Roman"/>
          <w:kern w:val="36"/>
          <w:sz w:val="32"/>
          <w:szCs w:val="32"/>
        </w:rPr>
        <w:t>Вкусная еда - хорошее настроение</w:t>
      </w:r>
    </w:p>
    <w:p w:rsidR="0082566D" w:rsidRDefault="0082566D" w:rsidP="0030628F">
      <w:pPr>
        <w:shd w:val="clear" w:color="auto" w:fill="FFFFFF"/>
        <w:spacing w:before="125" w:after="1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kern w:val="36"/>
          <w:sz w:val="28"/>
          <w:szCs w:val="28"/>
        </w:rPr>
        <w:t xml:space="preserve">Существует целый ряд продуктов питания, употребление которых помогает улучшить настроение. </w:t>
      </w:r>
      <w:r w:rsidRPr="0030628F">
        <w:rPr>
          <w:rFonts w:ascii="Times New Roman" w:hAnsi="Times New Roman" w:cs="Times New Roman"/>
          <w:sz w:val="28"/>
          <w:szCs w:val="28"/>
        </w:rPr>
        <w:t xml:space="preserve">Принцип действия большинства фармацевтических антидепрессантов основан на улучшении усвоения организмом серотонина. 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Серотонин</w:t>
      </w:r>
      <w:r w:rsidRPr="0030628F">
        <w:rPr>
          <w:rFonts w:ascii="Times New Roman" w:hAnsi="Times New Roman" w:cs="Times New Roman"/>
          <w:sz w:val="28"/>
          <w:szCs w:val="28"/>
        </w:rPr>
        <w:t xml:space="preserve"> – химическое вещество, известное своим влиянием на мозг, в частности, на настроение. Поддержание баланса серотонина помогает нам оставаться спокойными, способствует психической активности, контролю и повышенной сопротивляемости стрессу, а также ощущению благополучия. Низкий уровень серотонина приводит к нарушениям психического здоровья, таким, как депрессия и тревожное состояние. На снабжение организма серотонином существенное влияние  оказывает рацион питания, а точнее содержание в продуктах триптофана.  Эта аминокислота - «строительный материал», который используется для производства серотонина. Пища с высоким содержанием триптофана - это: молочные продукты, орехи, мясо птицы. </w:t>
      </w:r>
    </w:p>
    <w:p w:rsidR="0082566D" w:rsidRPr="0030628F" w:rsidRDefault="0082566D" w:rsidP="0030628F">
      <w:pPr>
        <w:shd w:val="clear" w:color="auto" w:fill="FFFFFF"/>
        <w:spacing w:before="125" w:after="1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628F">
        <w:rPr>
          <w:rFonts w:ascii="Times New Roman" w:hAnsi="Times New Roman" w:cs="Times New Roman"/>
          <w:sz w:val="28"/>
          <w:szCs w:val="28"/>
        </w:rPr>
        <w:t xml:space="preserve">тесь! Вот они - продукты питания, помогающие повысить уровень серотонина и улучшить ваше настроение. 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b/>
          <w:bCs/>
          <w:sz w:val="28"/>
          <w:szCs w:val="28"/>
        </w:rPr>
        <w:t>Орехи и семечки</w:t>
      </w:r>
      <w:r w:rsidRPr="003062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28F">
        <w:rPr>
          <w:rFonts w:ascii="Times New Roman" w:hAnsi="Times New Roman" w:cs="Times New Roman"/>
          <w:sz w:val="28"/>
          <w:szCs w:val="28"/>
        </w:rPr>
        <w:t>роме того, всего 30 грамм смеси этих видов орехов в день также помогут бороться с ожирением и снижают кровяное давление и сахар крови.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b/>
          <w:bCs/>
          <w:sz w:val="28"/>
          <w:szCs w:val="28"/>
        </w:rPr>
        <w:t>Океаническая рыба из холодных морей</w:t>
      </w:r>
      <w:r w:rsidRPr="0030628F">
        <w:rPr>
          <w:rFonts w:ascii="Times New Roman" w:hAnsi="Times New Roman" w:cs="Times New Roman"/>
          <w:sz w:val="28"/>
          <w:szCs w:val="28"/>
        </w:rPr>
        <w:t>, такая, как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лосось и тунец</w:t>
      </w:r>
      <w:r w:rsidRPr="0030628F">
        <w:rPr>
          <w:rFonts w:ascii="Times New Roman" w:hAnsi="Times New Roman" w:cs="Times New Roman"/>
          <w:sz w:val="28"/>
          <w:szCs w:val="28"/>
        </w:rPr>
        <w:t xml:space="preserve">, в мясе которых содержатся омега-3 жирные кислоты, облегчающие симптомы депрессии. </w:t>
      </w:r>
    </w:p>
    <w:p w:rsidR="0082566D" w:rsidRPr="0030628F" w:rsidRDefault="0082566D" w:rsidP="001E11B7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Продукты, содержащие  д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 xml:space="preserve">окозагексаеновую кислоту (ДГК), </w:t>
      </w:r>
      <w:r w:rsidRPr="0030628F">
        <w:rPr>
          <w:rFonts w:ascii="Times New Roman" w:hAnsi="Times New Roman" w:cs="Times New Roman"/>
          <w:sz w:val="28"/>
          <w:szCs w:val="28"/>
        </w:rPr>
        <w:t>это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28F">
        <w:rPr>
          <w:rFonts w:ascii="Times New Roman" w:hAnsi="Times New Roman" w:cs="Times New Roman"/>
          <w:sz w:val="28"/>
          <w:szCs w:val="28"/>
        </w:rPr>
        <w:t>полиненасыщенная жирная кислота, особая форма омега-3 жирной кислоты, которая содержится в широком ряде продуктов. В частности, обогащенные органической ДГК яйца, являются источником протеинов и триптофана. Установлено, что люди, съедающие яйца на завтрак, чувствуют себя более удовлетворенными и, отсюда, нуждаются в меньшем количестве калорий в течение дня по сравнению с теми, завтрак которых состоял из продуктов с высоким содержанием углеводов, к примеру, мучных изделий.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b/>
          <w:bCs/>
          <w:sz w:val="28"/>
          <w:szCs w:val="28"/>
        </w:rPr>
        <w:t>Семена льна</w:t>
      </w:r>
      <w:r w:rsidRPr="0030628F">
        <w:rPr>
          <w:rFonts w:ascii="Times New Roman" w:hAnsi="Times New Roman" w:cs="Times New Roman"/>
          <w:sz w:val="28"/>
          <w:szCs w:val="28"/>
        </w:rPr>
        <w:t> – еще один богатый источник омега-3 жирных кислот. Они также содержат магний и витамины группы В – питательные вещества, которые помогают справиться со стрессом.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b/>
          <w:bCs/>
          <w:sz w:val="28"/>
          <w:szCs w:val="28"/>
        </w:rPr>
        <w:t>Соевые изофлавоны</w:t>
      </w:r>
      <w:r w:rsidRPr="0030628F">
        <w:rPr>
          <w:rFonts w:ascii="Times New Roman" w:hAnsi="Times New Roman" w:cs="Times New Roman"/>
          <w:sz w:val="28"/>
          <w:szCs w:val="28"/>
        </w:rPr>
        <w:t xml:space="preserve"> также  регулируют психические функции. Эта пища является богатым источником вегетарианских (нехолестериновых) протеинов, которые, к тому же, снижают риск сердечно-сосудистых заболеваний. Включите в свой ежедневный рацион соевые продукты, а именно соевое молоко и его производные. 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Как известно,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фрукты и овощи</w:t>
      </w:r>
      <w:r w:rsidRPr="0030628F">
        <w:rPr>
          <w:rFonts w:ascii="Times New Roman" w:hAnsi="Times New Roman" w:cs="Times New Roman"/>
          <w:sz w:val="28"/>
          <w:szCs w:val="28"/>
        </w:rPr>
        <w:t> также улучшают настроение. Употребляйте спаржу, чечевицу, турецкий горох, фасоль, кабачки и батат (сладкий картофель). Не оставляйте без внимания богатые магнием листовые овощи, яблоки, персики, бананы и артишок.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Ранее вы, возможно, отказывались от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авокадо</w:t>
      </w:r>
      <w:r w:rsidRPr="0030628F">
        <w:rPr>
          <w:rFonts w:ascii="Times New Roman" w:hAnsi="Times New Roman" w:cs="Times New Roman"/>
          <w:sz w:val="28"/>
          <w:szCs w:val="28"/>
        </w:rPr>
        <w:t>, поскольку это - высококалорийный продукт, содержащий жиры. Но, с другой стороны, этот фрукт содержит омега-3 жирные кислоты, аминокислоты, антиоксиданты и калий.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Избегайте обработанных, очищенных злаков (как известно, способствующих снижению энергии). Вместо них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употребляйте цельные злаки</w:t>
      </w:r>
      <w:r w:rsidRPr="0030628F">
        <w:rPr>
          <w:rFonts w:ascii="Times New Roman" w:hAnsi="Times New Roman" w:cs="Times New Roman"/>
          <w:sz w:val="28"/>
          <w:szCs w:val="28"/>
        </w:rPr>
        <w:t>: коричневый рис, дикий рис, ячмень и полбу (вид пшеницы). Цельные необработанные злаки, богатые клетчаткой углеводы, помогут улучшить настроение и поддерживать его в течение всего дня вместо того ощущения перенасыщения энергией, которое вы испытываете, пожевав изделие из белой муки или просто сахар.</w:t>
      </w: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Мнение, что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индейка и другие виды птицы </w:t>
      </w:r>
      <w:r w:rsidRPr="0030628F">
        <w:rPr>
          <w:rFonts w:ascii="Times New Roman" w:hAnsi="Times New Roman" w:cs="Times New Roman"/>
          <w:sz w:val="28"/>
          <w:szCs w:val="28"/>
        </w:rPr>
        <w:t xml:space="preserve">содержат большое количество обезжиренных протеинов и триптофана, совершенно справедливо. Но придерживайтесь принципа умеренности, употребляя пищу, содержащую арахидоновую кислоту (АК), в том числе пищу животного происхождения. Некоторые исследования доказывают, что переход на пищу растительного происхождения может помочь поддерживать хорошее расположение духа. </w:t>
      </w:r>
    </w:p>
    <w:p w:rsidR="0082566D" w:rsidRPr="00D217AB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Последнее, но, определенно, не менее важное, -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черный шоколад</w:t>
      </w:r>
      <w:r w:rsidRPr="0030628F">
        <w:rPr>
          <w:rFonts w:ascii="Times New Roman" w:hAnsi="Times New Roman" w:cs="Times New Roman"/>
          <w:sz w:val="28"/>
          <w:szCs w:val="28"/>
        </w:rPr>
        <w:t xml:space="preserve">, который содержит антиоксидант, так называемый ресвератрол. Это вещество повышает уровень эндорфина и серотонина в мозгу, улучшая тем самым настроение. </w:t>
      </w:r>
      <w:r w:rsidRPr="00D217AB">
        <w:rPr>
          <w:rFonts w:ascii="Times New Roman" w:hAnsi="Times New Roman" w:cs="Times New Roman"/>
          <w:b/>
          <w:bCs/>
          <w:sz w:val="28"/>
          <w:szCs w:val="28"/>
        </w:rPr>
        <w:t>Рекомендованная доза – 30 грамм в день (а не целая плитка!).</w:t>
      </w:r>
    </w:p>
    <w:p w:rsidR="0082566D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28F">
        <w:rPr>
          <w:rFonts w:ascii="Times New Roman" w:hAnsi="Times New Roman" w:cs="Times New Roman"/>
          <w:sz w:val="28"/>
          <w:szCs w:val="28"/>
        </w:rPr>
        <w:t>Внося подобные изменения в свой рацион, помните</w:t>
      </w:r>
      <w:bookmarkStart w:id="0" w:name="_GoBack"/>
      <w:bookmarkEnd w:id="0"/>
      <w:r w:rsidRPr="0030628F">
        <w:rPr>
          <w:rFonts w:ascii="Times New Roman" w:hAnsi="Times New Roman" w:cs="Times New Roman"/>
          <w:sz w:val="28"/>
          <w:szCs w:val="28"/>
        </w:rPr>
        <w:t xml:space="preserve"> и про </w:t>
      </w:r>
      <w:r w:rsidRPr="0030628F">
        <w:rPr>
          <w:rFonts w:ascii="Times New Roman" w:hAnsi="Times New Roman" w:cs="Times New Roman"/>
          <w:b/>
          <w:bCs/>
          <w:sz w:val="28"/>
          <w:szCs w:val="28"/>
        </w:rPr>
        <w:t>физические упражнения</w:t>
      </w:r>
      <w:r w:rsidRPr="0030628F">
        <w:rPr>
          <w:rFonts w:ascii="Times New Roman" w:hAnsi="Times New Roman" w:cs="Times New Roman"/>
          <w:sz w:val="28"/>
          <w:szCs w:val="28"/>
        </w:rPr>
        <w:t>. Регулярные физические нагрузки могут быть не менее эффективны при лечении депрессии, чем фармацевтические антидепрессанты или физиотерапия. Даже простая 30-минутная прогулка значительно улучшит ваше эмоциональное состояние до конца дня.</w:t>
      </w:r>
    </w:p>
    <w:p w:rsidR="0082566D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566D" w:rsidRPr="0030628F" w:rsidRDefault="0082566D" w:rsidP="005F1B33">
      <w:pPr>
        <w:shd w:val="clear" w:color="auto" w:fill="FFFFFF"/>
        <w:spacing w:before="125" w:after="125" w:line="21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 гигиенист                                                                                    А. И. Зинович</w:t>
      </w:r>
    </w:p>
    <w:p w:rsidR="0082566D" w:rsidRPr="0030628F" w:rsidRDefault="0082566D">
      <w:pPr>
        <w:rPr>
          <w:rFonts w:cs="Times New Roman"/>
        </w:rPr>
      </w:pPr>
    </w:p>
    <w:sectPr w:rsidR="0082566D" w:rsidRPr="0030628F" w:rsidSect="00D217AB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B33"/>
    <w:rsid w:val="000546F7"/>
    <w:rsid w:val="00087F14"/>
    <w:rsid w:val="000F09A0"/>
    <w:rsid w:val="001778AF"/>
    <w:rsid w:val="001E11B7"/>
    <w:rsid w:val="0024027A"/>
    <w:rsid w:val="002A493D"/>
    <w:rsid w:val="0030628F"/>
    <w:rsid w:val="003160F1"/>
    <w:rsid w:val="0037300F"/>
    <w:rsid w:val="003D463E"/>
    <w:rsid w:val="0045016E"/>
    <w:rsid w:val="004C6988"/>
    <w:rsid w:val="0053014A"/>
    <w:rsid w:val="005F1B33"/>
    <w:rsid w:val="006F07A2"/>
    <w:rsid w:val="007C03EB"/>
    <w:rsid w:val="0082566D"/>
    <w:rsid w:val="00872C4F"/>
    <w:rsid w:val="008D5873"/>
    <w:rsid w:val="00942E03"/>
    <w:rsid w:val="00A06917"/>
    <w:rsid w:val="00AD60EA"/>
    <w:rsid w:val="00BD4083"/>
    <w:rsid w:val="00CB770C"/>
    <w:rsid w:val="00D217AB"/>
    <w:rsid w:val="00EA660E"/>
    <w:rsid w:val="00FD3383"/>
    <w:rsid w:val="00F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3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648</Words>
  <Characters>3695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8</cp:revision>
  <dcterms:created xsi:type="dcterms:W3CDTF">2017-04-03T13:53:00Z</dcterms:created>
  <dcterms:modified xsi:type="dcterms:W3CDTF">2017-04-05T08:01:00Z</dcterms:modified>
</cp:coreProperties>
</file>