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40" w:rsidRPr="000B2E43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B2E43">
        <w:rPr>
          <w:rFonts w:ascii="Times New Roman" w:hAnsi="Times New Roman" w:cs="Times New Roman"/>
          <w:b/>
          <w:sz w:val="44"/>
          <w:szCs w:val="44"/>
        </w:rPr>
        <w:t>Спортивный уголок для ребенка дома</w:t>
      </w:r>
      <w:bookmarkStart w:id="0" w:name="_GoBack"/>
      <w:bookmarkEnd w:id="0"/>
    </w:p>
    <w:p w:rsidR="00617740" w:rsidRPr="00617740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40" w:rsidRPr="00617740" w:rsidRDefault="00617740" w:rsidP="00E4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>Спортивный уголок дома помогает разумно организовать досуг детей, способствует закреплению двигательных навыков, полученных в детском саду, развити</w:t>
      </w:r>
      <w:r>
        <w:rPr>
          <w:rFonts w:ascii="Times New Roman" w:hAnsi="Times New Roman" w:cs="Times New Roman"/>
          <w:sz w:val="28"/>
          <w:szCs w:val="28"/>
        </w:rPr>
        <w:t>ю ловкости, самостоятельности. О</w:t>
      </w:r>
      <w:r w:rsidRPr="00617740">
        <w:rPr>
          <w:rFonts w:ascii="Times New Roman" w:hAnsi="Times New Roman" w:cs="Times New Roman"/>
          <w:sz w:val="28"/>
          <w:szCs w:val="28"/>
        </w:rPr>
        <w:t xml:space="preserve">борудовать такой уголок не сложно: одни пособия можно приобрести в спортивном магазине, другие сделать самим. </w:t>
      </w:r>
    </w:p>
    <w:p w:rsidR="00617740" w:rsidRPr="00617740" w:rsidRDefault="00617740" w:rsidP="0061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По мере формирования движений и расширения интересов ребенка уголок следует пополнять более сложным инвентарем различного назначения. </w:t>
      </w:r>
    </w:p>
    <w:p w:rsidR="00617740" w:rsidRPr="00617740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К потолку или в дверном проеме на шнуре подвешивается большой мяч в сетке, который ребенок отталкивает, хорошо вытянувшись, а затем, подпрыгнув, достает до него. Вначале мяч висит на уровне поднятой руки ребенка, а затем его следует поднять на 5-6 см. </w:t>
      </w:r>
    </w:p>
    <w:p w:rsidR="00617740" w:rsidRPr="00617740" w:rsidRDefault="00617740" w:rsidP="0061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Дома желательно иметь надувное бревно длиной 1-1, 5 м. (можно использовать матрац). Ребенок переползает через него, перешагивает, сидит на нем, отталкивает. По доске (длина 1, 5-2 м., ширина 20-30 см.) ребенок ходит, упражняясь в равновесии, ползает на четвереньках, перешагивает через нее. Усложнить освоенное движение можно, приподняв один конец доски на 10-15 см., затем всю доску на эту высоту. Заменить такую доску можно дорожкой из клеенки. На нее можно нашить большие пуговицы или пробки. При ходьбе по ним упражняются мышцы стоп. </w:t>
      </w:r>
    </w:p>
    <w:p w:rsidR="00617740" w:rsidRPr="00617740" w:rsidRDefault="00617740" w:rsidP="0061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Дома должны быть мелкие физкультурные пособия: мячи разных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77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обруч,  скакалка</w:t>
      </w:r>
      <w:r w:rsidRPr="00617740">
        <w:rPr>
          <w:rFonts w:ascii="Times New Roman" w:hAnsi="Times New Roman" w:cs="Times New Roman"/>
          <w:sz w:val="28"/>
          <w:szCs w:val="28"/>
        </w:rPr>
        <w:t xml:space="preserve">. Можно самим сшить и набить мешочки. Маленькие (массой 150г.) метают в горизонтальную и вертикальную цели, а большие (массой 400г.) используют для развития правильной осанки, нося на голове. </w:t>
      </w:r>
    </w:p>
    <w:p w:rsidR="00617740" w:rsidRPr="00617740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Интересен для упражнений цветной шнур – косичка (длинной 60-70 см.)</w:t>
      </w:r>
      <w:proofErr w:type="gramStart"/>
      <w:r w:rsidRPr="006177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7740">
        <w:rPr>
          <w:rFonts w:ascii="Times New Roman" w:hAnsi="Times New Roman" w:cs="Times New Roman"/>
          <w:sz w:val="28"/>
          <w:szCs w:val="28"/>
        </w:rPr>
        <w:t xml:space="preserve"> Он сплетается из трех шнуров разного цвета; на одном конце пришивается пуговица, а на другом – петля. С таким шнуром выполняют упражнения как с гимнастической палкой, а сделав круг, можно использовать для прыжков, </w:t>
      </w:r>
      <w:proofErr w:type="spellStart"/>
      <w:r w:rsidRPr="00617740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617740">
        <w:rPr>
          <w:rFonts w:ascii="Times New Roman" w:hAnsi="Times New Roman" w:cs="Times New Roman"/>
          <w:sz w:val="28"/>
          <w:szCs w:val="28"/>
        </w:rPr>
        <w:t>. В игре он служит «домиком».</w:t>
      </w:r>
    </w:p>
    <w:p w:rsidR="00617740" w:rsidRPr="00617740" w:rsidRDefault="00617740" w:rsidP="0061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 В дверном проеме можно подвешивать одноместные качели, веревочную лестницу, канат, турник, </w:t>
      </w:r>
      <w:r w:rsidR="00E42592">
        <w:rPr>
          <w:rFonts w:ascii="Times New Roman" w:hAnsi="Times New Roman" w:cs="Times New Roman"/>
          <w:sz w:val="28"/>
          <w:szCs w:val="28"/>
        </w:rPr>
        <w:t xml:space="preserve">на стене укрепить </w:t>
      </w:r>
      <w:r w:rsidRPr="00617740">
        <w:rPr>
          <w:rFonts w:ascii="Times New Roman" w:hAnsi="Times New Roman" w:cs="Times New Roman"/>
          <w:sz w:val="28"/>
          <w:szCs w:val="28"/>
        </w:rPr>
        <w:t>корзину для забрасывания мяча, мишень для метания</w:t>
      </w:r>
    </w:p>
    <w:p w:rsidR="00617740" w:rsidRPr="00617740" w:rsidRDefault="00617740" w:rsidP="00E4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Интересные упражнения в перешагивании можно придумать на лесенке, сделанной из двух толстых шнуров и «перекладин» из тесьмы, устанавливаемых чаще или реже, в зависимости от умений ребенка, длины его </w:t>
      </w:r>
      <w:r w:rsidR="00E42592">
        <w:rPr>
          <w:rFonts w:ascii="Times New Roman" w:hAnsi="Times New Roman" w:cs="Times New Roman"/>
          <w:sz w:val="28"/>
          <w:szCs w:val="28"/>
        </w:rPr>
        <w:t>шагов (пособие кладется на пол)</w:t>
      </w:r>
      <w:r w:rsidRPr="00617740">
        <w:rPr>
          <w:rFonts w:ascii="Times New Roman" w:hAnsi="Times New Roman" w:cs="Times New Roman"/>
          <w:sz w:val="28"/>
          <w:szCs w:val="28"/>
        </w:rPr>
        <w:t>.</w:t>
      </w:r>
    </w:p>
    <w:p w:rsidR="00617740" w:rsidRPr="00617740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 xml:space="preserve">Располагать уголок следует по возможности ближе к свету, чтобы был приток свежего воздуха, у наружной стены с широким окном и балконной дверью. На устройство спортивного уголка влияет величина квартиры, ее планировка, степень загруженности мебелью. Такой уголок может занимать 2 кв. м., располагаться в углу комнаты, что позволит подходить к нему с двух </w:t>
      </w:r>
      <w:r w:rsidRPr="00617740">
        <w:rPr>
          <w:rFonts w:ascii="Times New Roman" w:hAnsi="Times New Roman" w:cs="Times New Roman"/>
          <w:sz w:val="28"/>
          <w:szCs w:val="28"/>
        </w:rPr>
        <w:lastRenderedPageBreak/>
        <w:t xml:space="preserve">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 </w:t>
      </w:r>
    </w:p>
    <w:p w:rsidR="00617740" w:rsidRPr="00617740" w:rsidRDefault="00E42592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7740" w:rsidRPr="00617740">
        <w:rPr>
          <w:rFonts w:ascii="Times New Roman" w:hAnsi="Times New Roman" w:cs="Times New Roman"/>
          <w:sz w:val="28"/>
          <w:szCs w:val="28"/>
        </w:rPr>
        <w:t>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93F" w:rsidRPr="00617740" w:rsidRDefault="00617740" w:rsidP="0061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0">
        <w:rPr>
          <w:rFonts w:ascii="Times New Roman" w:hAnsi="Times New Roman" w:cs="Times New Roman"/>
          <w:sz w:val="28"/>
          <w:szCs w:val="28"/>
        </w:rPr>
        <w:t>У ребенка не должно быть с самого начала отрицательных эмоций от чрезмерно высоких или слишком малых нагрузок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740">
        <w:rPr>
          <w:rFonts w:ascii="Times New Roman" w:hAnsi="Times New Roman" w:cs="Times New Roman"/>
          <w:sz w:val="28"/>
          <w:szCs w:val="28"/>
        </w:rPr>
        <w:t xml:space="preserve"> отсутствие их</w:t>
      </w:r>
      <w:r>
        <w:rPr>
          <w:rFonts w:ascii="Times New Roman" w:hAnsi="Times New Roman" w:cs="Times New Roman"/>
          <w:sz w:val="28"/>
          <w:szCs w:val="28"/>
        </w:rPr>
        <w:t xml:space="preserve"> пери</w:t>
      </w:r>
      <w:r w:rsidRPr="00617740">
        <w:rPr>
          <w:rFonts w:ascii="Times New Roman" w:hAnsi="Times New Roman" w:cs="Times New Roman"/>
          <w:sz w:val="28"/>
          <w:szCs w:val="28"/>
        </w:rPr>
        <w:t>одичности, поэтому родители должны хорошо подготовиться к тому, чтобы начать заниматься с ним.</w:t>
      </w:r>
    </w:p>
    <w:sectPr w:rsidR="000A393F" w:rsidRPr="00617740" w:rsidSect="000A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40"/>
    <w:rsid w:val="000A393F"/>
    <w:rsid w:val="000B2E43"/>
    <w:rsid w:val="004A59EB"/>
    <w:rsid w:val="00617740"/>
    <w:rsid w:val="00E42592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2016-02-29T12:02:00Z</cp:lastPrinted>
  <dcterms:created xsi:type="dcterms:W3CDTF">2016-02-29T09:23:00Z</dcterms:created>
  <dcterms:modified xsi:type="dcterms:W3CDTF">2016-02-29T12:03:00Z</dcterms:modified>
</cp:coreProperties>
</file>